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3BA" w:rsidRDefault="00E223BA" w:rsidP="00E223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ОБРАЗОВАНИЯ</w:t>
      </w:r>
    </w:p>
    <w:p w:rsidR="00E223BA" w:rsidRDefault="00E223BA" w:rsidP="00E223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ДОБРОВСКОГО МУНИЦИПАЛЬНОГО </w:t>
      </w:r>
      <w:r>
        <w:rPr>
          <w:b/>
          <w:sz w:val="28"/>
          <w:szCs w:val="28"/>
        </w:rPr>
        <w:t>ОКРУГА</w:t>
      </w:r>
    </w:p>
    <w:p w:rsidR="00E223BA" w:rsidRDefault="00E223BA" w:rsidP="00E223BA">
      <w:pPr>
        <w:jc w:val="center"/>
        <w:rPr>
          <w:b/>
          <w:sz w:val="28"/>
          <w:szCs w:val="28"/>
        </w:rPr>
      </w:pPr>
    </w:p>
    <w:p w:rsidR="00E223BA" w:rsidRDefault="00E223BA" w:rsidP="00E223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:rsidR="00E223BA" w:rsidRDefault="00E223BA" w:rsidP="00E223BA">
      <w:pPr>
        <w:jc w:val="center"/>
        <w:rPr>
          <w:b/>
          <w:sz w:val="28"/>
          <w:szCs w:val="28"/>
        </w:rPr>
      </w:pPr>
    </w:p>
    <w:p w:rsidR="00E223BA" w:rsidRDefault="00E223BA" w:rsidP="00E223BA">
      <w:pPr>
        <w:jc w:val="center"/>
        <w:rPr>
          <w:b/>
          <w:sz w:val="28"/>
          <w:szCs w:val="28"/>
        </w:rPr>
      </w:pPr>
    </w:p>
    <w:p w:rsidR="00E223BA" w:rsidRDefault="00E223BA" w:rsidP="00E223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.03.202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                                                                           № </w:t>
      </w:r>
      <w:r w:rsidR="00250580">
        <w:rPr>
          <w:b/>
          <w:sz w:val="28"/>
          <w:szCs w:val="28"/>
        </w:rPr>
        <w:t>36</w:t>
      </w:r>
    </w:p>
    <w:p w:rsidR="00E223BA" w:rsidRDefault="00E223BA" w:rsidP="00E223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Доброе</w:t>
      </w:r>
    </w:p>
    <w:p w:rsidR="00E223BA" w:rsidRDefault="00E223BA" w:rsidP="00E223BA">
      <w:pPr>
        <w:rPr>
          <w:b/>
          <w:sz w:val="28"/>
          <w:szCs w:val="28"/>
        </w:rPr>
      </w:pPr>
    </w:p>
    <w:p w:rsidR="00E223BA" w:rsidRDefault="00E223BA" w:rsidP="00E223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участии общеобразовательных </w:t>
      </w:r>
      <w:r>
        <w:rPr>
          <w:b/>
          <w:sz w:val="28"/>
          <w:szCs w:val="28"/>
        </w:rPr>
        <w:br/>
        <w:t xml:space="preserve">организаций Добровского </w:t>
      </w:r>
      <w:proofErr w:type="spellStart"/>
      <w:r>
        <w:rPr>
          <w:b/>
          <w:sz w:val="28"/>
          <w:szCs w:val="28"/>
        </w:rPr>
        <w:t>муници</w:t>
      </w:r>
      <w:proofErr w:type="spellEnd"/>
      <w:r>
        <w:rPr>
          <w:b/>
          <w:sz w:val="28"/>
          <w:szCs w:val="28"/>
        </w:rPr>
        <w:t>-</w:t>
      </w:r>
      <w:r>
        <w:rPr>
          <w:b/>
          <w:sz w:val="28"/>
          <w:szCs w:val="28"/>
        </w:rPr>
        <w:br/>
      </w:r>
      <w:proofErr w:type="spellStart"/>
      <w:proofErr w:type="gramStart"/>
      <w:r>
        <w:rPr>
          <w:b/>
          <w:sz w:val="28"/>
          <w:szCs w:val="28"/>
        </w:rPr>
        <w:t>пального</w:t>
      </w:r>
      <w:proofErr w:type="spellEnd"/>
      <w:r>
        <w:rPr>
          <w:b/>
          <w:sz w:val="28"/>
          <w:szCs w:val="28"/>
        </w:rPr>
        <w:t xml:space="preserve">  </w:t>
      </w:r>
      <w:r w:rsidR="00385561">
        <w:rPr>
          <w:b/>
          <w:sz w:val="28"/>
          <w:szCs w:val="28"/>
        </w:rPr>
        <w:t>округа</w:t>
      </w:r>
      <w:proofErr w:type="gramEnd"/>
      <w:r>
        <w:rPr>
          <w:b/>
          <w:sz w:val="28"/>
          <w:szCs w:val="28"/>
        </w:rPr>
        <w:t xml:space="preserve"> Липецкой области </w:t>
      </w:r>
      <w:r>
        <w:rPr>
          <w:b/>
          <w:sz w:val="28"/>
          <w:szCs w:val="28"/>
        </w:rPr>
        <w:br/>
        <w:t>во всероссийских  проверочных</w:t>
      </w:r>
      <w:r>
        <w:rPr>
          <w:b/>
          <w:sz w:val="28"/>
          <w:szCs w:val="28"/>
        </w:rPr>
        <w:br/>
        <w:t>работах в 202</w:t>
      </w:r>
      <w:r w:rsidR="0038556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году</w:t>
      </w:r>
    </w:p>
    <w:p w:rsidR="00E223BA" w:rsidRDefault="00E223BA" w:rsidP="00E223BA">
      <w:pPr>
        <w:rPr>
          <w:b/>
        </w:rPr>
      </w:pPr>
    </w:p>
    <w:p w:rsidR="00E223BA" w:rsidRDefault="00E223BA" w:rsidP="00E223BA">
      <w:pPr>
        <w:pStyle w:val="20"/>
        <w:shd w:val="clear" w:color="auto" w:fill="auto"/>
        <w:ind w:left="2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E223BA" w:rsidRDefault="00E223BA" w:rsidP="00E223BA">
      <w:pPr>
        <w:widowControl w:val="0"/>
        <w:spacing w:after="338" w:line="307" w:lineRule="exact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11 части 1 статьи 8 статьёй 97 Федерального закона от 29.12.2012 №273-Ф3 «Об образовании в Российской Федерации», приказом Федеральной службы по надзору в сфере образования и науки от 2</w:t>
      </w:r>
      <w:r w:rsidR="0038556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.12.202</w:t>
      </w:r>
      <w:r w:rsidR="0038556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№ </w:t>
      </w:r>
      <w:r w:rsidR="00385561">
        <w:rPr>
          <w:color w:val="000000"/>
          <w:sz w:val="28"/>
          <w:szCs w:val="28"/>
        </w:rPr>
        <w:t>2160</w:t>
      </w:r>
      <w:r>
        <w:rPr>
          <w:color w:val="000000"/>
          <w:sz w:val="28"/>
          <w:szCs w:val="28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</w:t>
      </w:r>
      <w:r>
        <w:rPr>
          <w:color w:val="000000"/>
          <w:sz w:val="28"/>
          <w:szCs w:val="28"/>
        </w:rPr>
        <w:softHyphen/>
        <w:t>образовательных организаций в форме всероссийских проверочных работ в 202</w:t>
      </w:r>
      <w:r w:rsidR="0038556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году», приказами управления образования и науки Липецкой области от 27.02.2020 № 294 «Об утверждении Порядка организации и проведения всероссийских проверочных работ на территории Липец</w:t>
      </w:r>
      <w:r>
        <w:rPr>
          <w:color w:val="000000"/>
          <w:sz w:val="28"/>
          <w:szCs w:val="28"/>
        </w:rPr>
        <w:softHyphen/>
        <w:t xml:space="preserve">кой области», от </w:t>
      </w:r>
      <w:r w:rsidR="00385561"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</w:rPr>
        <w:t>.0</w:t>
      </w:r>
      <w:r w:rsidR="00385561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.202</w:t>
      </w:r>
      <w:r w:rsidR="0038556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№ 1169 «Об утверждении графика проведения мероприятий, направленных на исследования качества образования на территории Липецкой области в 202</w:t>
      </w:r>
      <w:r w:rsidR="0038556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/202</w:t>
      </w:r>
      <w:r w:rsidR="0038556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учебном году», региональной моделью и показателями оценки качества подготовки обучающихся, утвержденными приказом управления образования и науки Липецкой области от 25.05.2022 №755,  письмом Министра просвещения Российской Федерации от 01.10.2021 №СК-403/08 «О ведении журналов успеваемости и выставления отметок» , письм</w:t>
      </w:r>
      <w:r w:rsidR="00385561">
        <w:rPr>
          <w:color w:val="000000"/>
          <w:sz w:val="28"/>
          <w:szCs w:val="28"/>
        </w:rPr>
        <w:t xml:space="preserve">ами </w:t>
      </w:r>
      <w:r>
        <w:rPr>
          <w:color w:val="000000"/>
          <w:sz w:val="28"/>
          <w:szCs w:val="28"/>
        </w:rPr>
        <w:t xml:space="preserve"> Федеральной службы по надзору в сфере образования и науки от 0</w:t>
      </w:r>
      <w:r w:rsidR="0038556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.02.2023 № 02-</w:t>
      </w:r>
      <w:r w:rsidR="00385561">
        <w:rPr>
          <w:color w:val="000000"/>
          <w:sz w:val="28"/>
          <w:szCs w:val="28"/>
        </w:rPr>
        <w:t>422, от 05.02.2024 №02-14</w:t>
      </w:r>
      <w:r>
        <w:rPr>
          <w:color w:val="000000"/>
          <w:sz w:val="28"/>
          <w:szCs w:val="28"/>
        </w:rPr>
        <w:t xml:space="preserve"> «О проведении всероссийских проверочных работ в 202</w:t>
      </w:r>
      <w:r w:rsidR="0038556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году»,</w:t>
      </w:r>
      <w:r w:rsidR="00385561">
        <w:rPr>
          <w:color w:val="000000"/>
          <w:sz w:val="28"/>
          <w:szCs w:val="28"/>
        </w:rPr>
        <w:t xml:space="preserve"> от 06.02.2024 № 02-16 «О направлении плана-графика и порядка проведения ВПР в 2024 году», письмом управления образования и науки Липецкой области от 09.02.2024 № ИЗ4-658 « Об организации работы по проведению ВПР в 2024 году, </w:t>
      </w:r>
      <w:r>
        <w:rPr>
          <w:color w:val="000000"/>
          <w:sz w:val="28"/>
          <w:szCs w:val="28"/>
        </w:rPr>
        <w:t xml:space="preserve"> приказом управления образования науки Липецкой области от </w:t>
      </w:r>
      <w:r w:rsidR="00385561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>.0</w:t>
      </w:r>
      <w:r w:rsidR="0038556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202</w:t>
      </w:r>
      <w:r w:rsidR="00385561">
        <w:rPr>
          <w:color w:val="000000"/>
          <w:sz w:val="28"/>
          <w:szCs w:val="28"/>
        </w:rPr>
        <w:t xml:space="preserve">4 </w:t>
      </w:r>
      <w:r>
        <w:rPr>
          <w:color w:val="000000"/>
          <w:sz w:val="28"/>
          <w:szCs w:val="28"/>
        </w:rPr>
        <w:t>года №2</w:t>
      </w:r>
      <w:r w:rsidR="00385561">
        <w:rPr>
          <w:color w:val="000000"/>
          <w:sz w:val="28"/>
          <w:szCs w:val="28"/>
        </w:rPr>
        <w:t>47</w:t>
      </w:r>
      <w:r>
        <w:rPr>
          <w:color w:val="000000"/>
          <w:sz w:val="28"/>
          <w:szCs w:val="28"/>
        </w:rPr>
        <w:t xml:space="preserve"> «Об участии образовательных организаций Липецкой области во всероссийских проверочных работах в 202</w:t>
      </w:r>
      <w:r w:rsidR="0038556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году»,  в целях реализации комплекса мер, направленных на развитие единого образователь</w:t>
      </w:r>
      <w:r>
        <w:rPr>
          <w:color w:val="000000"/>
          <w:sz w:val="28"/>
          <w:szCs w:val="28"/>
        </w:rPr>
        <w:softHyphen/>
        <w:t>ного пространства Российской Федерации, совершенствования муниципальной систем оценки качества образования</w:t>
      </w:r>
    </w:p>
    <w:p w:rsidR="00E223BA" w:rsidRDefault="00E223BA" w:rsidP="00E223BA">
      <w:pPr>
        <w:pStyle w:val="20"/>
        <w:shd w:val="clear" w:color="auto" w:fill="auto"/>
        <w:ind w:left="2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ПРИКАЗЫВАЮ:                          </w:t>
      </w:r>
    </w:p>
    <w:p w:rsidR="00E223BA" w:rsidRDefault="00E223BA" w:rsidP="00E223BA">
      <w:pPr>
        <w:pStyle w:val="a4"/>
        <w:tabs>
          <w:tab w:val="left" w:pos="958"/>
        </w:tabs>
        <w:spacing w:before="0" w:after="0" w:line="0" w:lineRule="atLeast"/>
        <w:ind w:right="40"/>
        <w:rPr>
          <w:rStyle w:val="a5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 xml:space="preserve">     1. </w:t>
      </w:r>
      <w:proofErr w:type="spellStart"/>
      <w:r>
        <w:rPr>
          <w:rStyle w:val="a5"/>
          <w:sz w:val="28"/>
          <w:szCs w:val="28"/>
        </w:rPr>
        <w:t>Скоробогатых</w:t>
      </w:r>
      <w:proofErr w:type="spellEnd"/>
      <w:r>
        <w:rPr>
          <w:rStyle w:val="a5"/>
          <w:sz w:val="28"/>
          <w:szCs w:val="28"/>
        </w:rPr>
        <w:t xml:space="preserve"> В.И. – ведущего специалиста-эксперта отдела образования назначить муниципальным координатором для участия общеобразовательных </w:t>
      </w:r>
      <w:r>
        <w:rPr>
          <w:rStyle w:val="a5"/>
          <w:sz w:val="28"/>
          <w:szCs w:val="28"/>
        </w:rPr>
        <w:lastRenderedPageBreak/>
        <w:t>организаций Добровского муниципального района во всероссийских провероч</w:t>
      </w:r>
      <w:r>
        <w:rPr>
          <w:rStyle w:val="a5"/>
          <w:sz w:val="28"/>
          <w:szCs w:val="28"/>
        </w:rPr>
        <w:softHyphen/>
        <w:t xml:space="preserve">ных работах (далее - </w:t>
      </w:r>
      <w:proofErr w:type="gramStart"/>
      <w:r>
        <w:rPr>
          <w:rStyle w:val="a5"/>
          <w:sz w:val="28"/>
          <w:szCs w:val="28"/>
        </w:rPr>
        <w:t>ВПР)  март</w:t>
      </w:r>
      <w:proofErr w:type="gramEnd"/>
      <w:r>
        <w:rPr>
          <w:rStyle w:val="a5"/>
          <w:sz w:val="28"/>
          <w:szCs w:val="28"/>
        </w:rPr>
        <w:t xml:space="preserve"> - май 202</w:t>
      </w:r>
      <w:r w:rsidR="00385561">
        <w:rPr>
          <w:rStyle w:val="a5"/>
          <w:sz w:val="28"/>
          <w:szCs w:val="28"/>
        </w:rPr>
        <w:t>4</w:t>
      </w:r>
      <w:r>
        <w:rPr>
          <w:rStyle w:val="a5"/>
          <w:sz w:val="28"/>
          <w:szCs w:val="28"/>
        </w:rPr>
        <w:t xml:space="preserve"> г. </w:t>
      </w:r>
    </w:p>
    <w:p w:rsidR="00E223BA" w:rsidRDefault="00E223BA" w:rsidP="00E223BA">
      <w:pPr>
        <w:pStyle w:val="a4"/>
        <w:tabs>
          <w:tab w:val="left" w:pos="958"/>
        </w:tabs>
        <w:spacing w:before="0" w:after="0" w:line="0" w:lineRule="atLeast"/>
        <w:ind w:right="4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1.1. обеспечить взаимодействие с региональным оператором ВПР;</w:t>
      </w:r>
    </w:p>
    <w:p w:rsidR="00E223BA" w:rsidRDefault="00E223BA" w:rsidP="00E223BA">
      <w:pPr>
        <w:pStyle w:val="a4"/>
        <w:tabs>
          <w:tab w:val="left" w:pos="958"/>
        </w:tabs>
        <w:spacing w:before="0" w:after="0" w:line="0" w:lineRule="atLeast"/>
        <w:ind w:right="4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1.2. </w:t>
      </w:r>
      <w:r>
        <w:rPr>
          <w:sz w:val="28"/>
          <w:szCs w:val="28"/>
        </w:rPr>
        <w:t xml:space="preserve">составить график    посещения образовательных </w:t>
      </w:r>
      <w:proofErr w:type="gramStart"/>
      <w:r>
        <w:rPr>
          <w:sz w:val="28"/>
          <w:szCs w:val="28"/>
        </w:rPr>
        <w:t>организаций,  результаты</w:t>
      </w:r>
      <w:proofErr w:type="gramEnd"/>
      <w:r>
        <w:rPr>
          <w:sz w:val="28"/>
          <w:szCs w:val="28"/>
        </w:rPr>
        <w:t xml:space="preserve"> которых по предыдущим годам имели признаки необъективности,  специалистами   отдела образования, представителями других образовательных организаций, родительской общественности во время проведения ВПР для </w:t>
      </w:r>
      <w:r>
        <w:rPr>
          <w:rStyle w:val="a5"/>
          <w:sz w:val="28"/>
          <w:szCs w:val="28"/>
        </w:rPr>
        <w:t>обеспечения  контроля проведения ВПР в подведомственных образовательных организациях (приложение 1);</w:t>
      </w:r>
    </w:p>
    <w:p w:rsidR="00E223BA" w:rsidRDefault="00E223BA" w:rsidP="00E223BA">
      <w:pPr>
        <w:pStyle w:val="a4"/>
        <w:tabs>
          <w:tab w:val="left" w:pos="958"/>
        </w:tabs>
        <w:spacing w:before="0" w:after="0" w:line="0" w:lineRule="atLeast"/>
        <w:ind w:right="4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1.3. организовать проведение перекрестной проверки работ (части работ) между общеобразовательными организациями, перепроверки работ (части работ) на муниципальном уровне согласно графику (приложение 2).</w:t>
      </w:r>
    </w:p>
    <w:p w:rsidR="00E223BA" w:rsidRDefault="00E223BA" w:rsidP="00E223BA">
      <w:pPr>
        <w:pStyle w:val="a4"/>
        <w:tabs>
          <w:tab w:val="left" w:pos="881"/>
        </w:tabs>
        <w:spacing w:before="0" w:after="0" w:line="0" w:lineRule="atLeast"/>
        <w:ind w:left="40" w:right="2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2. Руководителям общеобразовательных организаций, </w:t>
      </w:r>
      <w:r>
        <w:rPr>
          <w:rStyle w:val="a5"/>
          <w:color w:val="000000"/>
          <w:sz w:val="28"/>
          <w:szCs w:val="28"/>
        </w:rPr>
        <w:t>реализующих программы начального общего, основного общего и среднего общего образования, принимающих участие в ВПР</w:t>
      </w:r>
      <w:r>
        <w:rPr>
          <w:rStyle w:val="a5"/>
          <w:sz w:val="28"/>
          <w:szCs w:val="28"/>
        </w:rPr>
        <w:t>:</w:t>
      </w:r>
    </w:p>
    <w:p w:rsidR="00E223BA" w:rsidRDefault="00E223BA" w:rsidP="00E223BA">
      <w:pPr>
        <w:pStyle w:val="a4"/>
        <w:tabs>
          <w:tab w:val="left" w:pos="894"/>
        </w:tabs>
        <w:spacing w:before="0" w:after="0" w:line="0" w:lineRule="atLeast"/>
        <w:ind w:left="20" w:right="20"/>
        <w:rPr>
          <w:rStyle w:val="a6"/>
          <w:b w:val="0"/>
          <w:sz w:val="28"/>
          <w:szCs w:val="28"/>
        </w:rPr>
      </w:pPr>
      <w:r>
        <w:rPr>
          <w:rStyle w:val="a5"/>
          <w:sz w:val="28"/>
          <w:szCs w:val="28"/>
        </w:rPr>
        <w:t xml:space="preserve">2.1. </w:t>
      </w:r>
      <w:r w:rsidR="00385561">
        <w:rPr>
          <w:rStyle w:val="a5"/>
          <w:sz w:val="28"/>
          <w:szCs w:val="28"/>
        </w:rPr>
        <w:t>О</w:t>
      </w:r>
      <w:r>
        <w:rPr>
          <w:rStyle w:val="a5"/>
          <w:color w:val="000000"/>
          <w:sz w:val="28"/>
          <w:szCs w:val="28"/>
        </w:rPr>
        <w:t>беспечить проведение мо</w:t>
      </w:r>
      <w:r>
        <w:rPr>
          <w:rStyle w:val="a5"/>
          <w:color w:val="000000"/>
          <w:sz w:val="28"/>
          <w:szCs w:val="28"/>
        </w:rPr>
        <w:softHyphen/>
        <w:t xml:space="preserve">ниторинга качества подготовки </w:t>
      </w:r>
      <w:proofErr w:type="gramStart"/>
      <w:r>
        <w:rPr>
          <w:rStyle w:val="a5"/>
          <w:color w:val="000000"/>
          <w:sz w:val="28"/>
          <w:szCs w:val="28"/>
        </w:rPr>
        <w:t>учащихся  в</w:t>
      </w:r>
      <w:proofErr w:type="gramEnd"/>
      <w:r>
        <w:rPr>
          <w:rStyle w:val="a5"/>
          <w:color w:val="000000"/>
          <w:sz w:val="28"/>
          <w:szCs w:val="28"/>
        </w:rPr>
        <w:t xml:space="preserve"> форме ВПР </w:t>
      </w:r>
      <w:r>
        <w:rPr>
          <w:rStyle w:val="a6"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>согласно плана- графика проведения ВПР;</w:t>
      </w:r>
    </w:p>
    <w:p w:rsidR="00E223BA" w:rsidRDefault="00E223BA" w:rsidP="00E223BA">
      <w:pPr>
        <w:pStyle w:val="a4"/>
        <w:tabs>
          <w:tab w:val="left" w:pos="894"/>
        </w:tabs>
        <w:spacing w:before="0" w:after="0" w:line="0" w:lineRule="atLeast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2.2. </w:t>
      </w:r>
      <w:r w:rsidR="00385561">
        <w:rPr>
          <w:rStyle w:val="a6"/>
          <w:b w:val="0"/>
          <w:sz w:val="28"/>
          <w:szCs w:val="28"/>
        </w:rPr>
        <w:t>О</w:t>
      </w:r>
      <w:r>
        <w:rPr>
          <w:rStyle w:val="a6"/>
          <w:b w:val="0"/>
          <w:sz w:val="28"/>
          <w:szCs w:val="28"/>
        </w:rPr>
        <w:t xml:space="preserve">пределить школьного координатора ВПР, организаторов в аудитории </w:t>
      </w:r>
      <w:proofErr w:type="gramStart"/>
      <w:r>
        <w:rPr>
          <w:rStyle w:val="a6"/>
          <w:b w:val="0"/>
          <w:sz w:val="28"/>
          <w:szCs w:val="28"/>
        </w:rPr>
        <w:t>и  дежурных</w:t>
      </w:r>
      <w:proofErr w:type="gramEnd"/>
      <w:r>
        <w:rPr>
          <w:rStyle w:val="a6"/>
          <w:b w:val="0"/>
          <w:sz w:val="28"/>
          <w:szCs w:val="28"/>
        </w:rPr>
        <w:t xml:space="preserve"> в коридоре на время проведения ВПР;</w:t>
      </w:r>
    </w:p>
    <w:p w:rsidR="00E223BA" w:rsidRDefault="00E223BA" w:rsidP="00E223BA">
      <w:pPr>
        <w:pStyle w:val="a4"/>
        <w:tabs>
          <w:tab w:val="left" w:pos="894"/>
        </w:tabs>
        <w:spacing w:before="0" w:after="0" w:line="0" w:lineRule="atLeast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2.3. </w:t>
      </w:r>
      <w:r w:rsidR="00385561">
        <w:rPr>
          <w:rStyle w:val="a6"/>
          <w:b w:val="0"/>
          <w:sz w:val="28"/>
          <w:szCs w:val="28"/>
        </w:rPr>
        <w:t>О</w:t>
      </w:r>
      <w:r>
        <w:rPr>
          <w:rStyle w:val="a6"/>
          <w:b w:val="0"/>
          <w:sz w:val="28"/>
          <w:szCs w:val="28"/>
        </w:rPr>
        <w:t xml:space="preserve">беспечить проведение ВПР посредством « личного кабинета» Федеральной информационной системы оценки качества образования (далее ФИС ОКО) </w:t>
      </w:r>
      <w:hyperlink r:id="rId4" w:history="1">
        <w:r>
          <w:rPr>
            <w:rStyle w:val="a3"/>
            <w:spacing w:val="-5"/>
            <w:sz w:val="28"/>
            <w:szCs w:val="28"/>
            <w:lang w:val="en-US"/>
          </w:rPr>
          <w:t>https</w:t>
        </w:r>
        <w:r>
          <w:rPr>
            <w:rStyle w:val="a3"/>
            <w:spacing w:val="-5"/>
            <w:sz w:val="28"/>
            <w:szCs w:val="28"/>
          </w:rPr>
          <w:t>://</w:t>
        </w:r>
        <w:proofErr w:type="spellStart"/>
        <w:r>
          <w:rPr>
            <w:rStyle w:val="a3"/>
            <w:spacing w:val="-5"/>
            <w:sz w:val="28"/>
            <w:szCs w:val="28"/>
            <w:lang w:val="en-US"/>
          </w:rPr>
          <w:t>spo</w:t>
        </w:r>
        <w:proofErr w:type="spellEnd"/>
        <w:r>
          <w:rPr>
            <w:rStyle w:val="a3"/>
            <w:spacing w:val="-5"/>
            <w:sz w:val="28"/>
            <w:szCs w:val="28"/>
          </w:rPr>
          <w:t>-</w:t>
        </w:r>
        <w:proofErr w:type="spellStart"/>
        <w:r>
          <w:rPr>
            <w:rStyle w:val="a3"/>
            <w:spacing w:val="-5"/>
            <w:sz w:val="28"/>
            <w:szCs w:val="28"/>
            <w:lang w:val="en-US"/>
          </w:rPr>
          <w:t>fisoko</w:t>
        </w:r>
        <w:proofErr w:type="spellEnd"/>
        <w:r>
          <w:rPr>
            <w:rStyle w:val="a3"/>
            <w:spacing w:val="-5"/>
            <w:sz w:val="28"/>
            <w:szCs w:val="28"/>
          </w:rPr>
          <w:t>.</w:t>
        </w:r>
        <w:proofErr w:type="spellStart"/>
        <w:r>
          <w:rPr>
            <w:rStyle w:val="a3"/>
            <w:spacing w:val="-5"/>
            <w:sz w:val="28"/>
            <w:szCs w:val="28"/>
            <w:lang w:val="en-US"/>
          </w:rPr>
          <w:t>obrnadzor</w:t>
        </w:r>
        <w:proofErr w:type="spellEnd"/>
        <w:r>
          <w:rPr>
            <w:rStyle w:val="a3"/>
            <w:spacing w:val="-5"/>
            <w:sz w:val="28"/>
            <w:szCs w:val="28"/>
          </w:rPr>
          <w:t>.</w:t>
        </w:r>
        <w:r>
          <w:rPr>
            <w:rStyle w:val="a3"/>
            <w:spacing w:val="-5"/>
            <w:sz w:val="28"/>
            <w:szCs w:val="28"/>
            <w:lang w:val="en-US"/>
          </w:rPr>
          <w:t>gov</w:t>
        </w:r>
        <w:r>
          <w:rPr>
            <w:rStyle w:val="a3"/>
            <w:spacing w:val="-5"/>
            <w:sz w:val="28"/>
            <w:szCs w:val="28"/>
          </w:rPr>
          <w:t>.</w:t>
        </w:r>
        <w:proofErr w:type="spellStart"/>
        <w:r>
          <w:rPr>
            <w:rStyle w:val="a3"/>
            <w:spacing w:val="-5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spacing w:val="-5"/>
            <w:sz w:val="28"/>
            <w:szCs w:val="28"/>
          </w:rPr>
          <w:t>/</w:t>
        </w:r>
      </w:hyperlink>
      <w:r>
        <w:rPr>
          <w:rStyle w:val="a6"/>
          <w:b w:val="0"/>
          <w:sz w:val="28"/>
          <w:szCs w:val="28"/>
        </w:rPr>
        <w:t xml:space="preserve"> в установленные сроки в соответствии с планом-графиком, порядком проведения ВПР, инструктивными материалами федерального  и регионального  координаторов;</w:t>
      </w:r>
    </w:p>
    <w:p w:rsidR="00E223BA" w:rsidRDefault="00E223BA" w:rsidP="00E223BA">
      <w:pPr>
        <w:pStyle w:val="a4"/>
        <w:tabs>
          <w:tab w:val="left" w:pos="894"/>
        </w:tabs>
        <w:spacing w:before="0" w:after="0" w:line="0" w:lineRule="atLeast"/>
        <w:rPr>
          <w:rStyle w:val="a6"/>
          <w:b w:val="0"/>
          <w:sz w:val="28"/>
          <w:szCs w:val="28"/>
        </w:rPr>
      </w:pPr>
      <w:proofErr w:type="gramStart"/>
      <w:r>
        <w:rPr>
          <w:rStyle w:val="a6"/>
          <w:b w:val="0"/>
          <w:sz w:val="28"/>
          <w:szCs w:val="28"/>
        </w:rPr>
        <w:t>2.4 .</w:t>
      </w:r>
      <w:proofErr w:type="gramEnd"/>
      <w:r>
        <w:rPr>
          <w:rStyle w:val="a6"/>
          <w:b w:val="0"/>
          <w:sz w:val="28"/>
          <w:szCs w:val="28"/>
        </w:rPr>
        <w:t xml:space="preserve"> Внести (при </w:t>
      </w:r>
      <w:proofErr w:type="gramStart"/>
      <w:r>
        <w:rPr>
          <w:rStyle w:val="a6"/>
          <w:b w:val="0"/>
          <w:sz w:val="28"/>
          <w:szCs w:val="28"/>
        </w:rPr>
        <w:t>необходимости)  изменения</w:t>
      </w:r>
      <w:proofErr w:type="gramEnd"/>
      <w:r>
        <w:rPr>
          <w:rStyle w:val="a6"/>
          <w:b w:val="0"/>
          <w:sz w:val="28"/>
          <w:szCs w:val="28"/>
        </w:rPr>
        <w:t xml:space="preserve"> в календарный  учебный график ( в том числе, связанные с каникулярными днями),</w:t>
      </w:r>
    </w:p>
    <w:p w:rsidR="00E223BA" w:rsidRDefault="00E223BA" w:rsidP="00E223BA">
      <w:pPr>
        <w:pStyle w:val="a4"/>
        <w:spacing w:before="0" w:after="0"/>
      </w:pPr>
      <w:r>
        <w:rPr>
          <w:rStyle w:val="a6"/>
          <w:b w:val="0"/>
          <w:sz w:val="28"/>
          <w:szCs w:val="28"/>
        </w:rPr>
        <w:t xml:space="preserve">2.5.  </w:t>
      </w:r>
      <w:r w:rsidR="00385561">
        <w:rPr>
          <w:rStyle w:val="a6"/>
          <w:b w:val="0"/>
          <w:sz w:val="28"/>
          <w:szCs w:val="28"/>
        </w:rPr>
        <w:t>Н</w:t>
      </w:r>
      <w:r>
        <w:rPr>
          <w:rStyle w:val="a5"/>
          <w:sz w:val="28"/>
          <w:szCs w:val="28"/>
        </w:rPr>
        <w:t xml:space="preserve">азначить </w:t>
      </w:r>
      <w:proofErr w:type="gramStart"/>
      <w:r>
        <w:rPr>
          <w:rStyle w:val="a5"/>
          <w:sz w:val="28"/>
          <w:szCs w:val="28"/>
        </w:rPr>
        <w:t>время  проведения</w:t>
      </w:r>
      <w:proofErr w:type="gramEnd"/>
      <w:r>
        <w:rPr>
          <w:rStyle w:val="a5"/>
          <w:sz w:val="28"/>
          <w:szCs w:val="28"/>
        </w:rPr>
        <w:t xml:space="preserve"> ВПР  согласно расписания образовательной организации после первого урока, при необходимости внести изменения в расписание уроков.</w:t>
      </w:r>
    </w:p>
    <w:p w:rsidR="00E223BA" w:rsidRDefault="00E223BA" w:rsidP="00E223BA">
      <w:pPr>
        <w:pStyle w:val="a4"/>
        <w:tabs>
          <w:tab w:val="left" w:pos="881"/>
        </w:tabs>
        <w:spacing w:before="0" w:after="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2.6.</w:t>
      </w:r>
      <w:r>
        <w:rPr>
          <w:rStyle w:val="a5"/>
          <w:b/>
          <w:sz w:val="28"/>
          <w:szCs w:val="28"/>
        </w:rPr>
        <w:t xml:space="preserve"> </w:t>
      </w:r>
      <w:proofErr w:type="gramStart"/>
      <w:r>
        <w:rPr>
          <w:rStyle w:val="a5"/>
          <w:sz w:val="28"/>
          <w:szCs w:val="28"/>
        </w:rPr>
        <w:t>Обеспечить  взаимодействие</w:t>
      </w:r>
      <w:proofErr w:type="gramEnd"/>
      <w:r>
        <w:rPr>
          <w:rStyle w:val="a5"/>
          <w:sz w:val="28"/>
          <w:szCs w:val="28"/>
        </w:rPr>
        <w:t xml:space="preserve"> с муниципальным координатором проведения ВПР.</w:t>
      </w:r>
    </w:p>
    <w:p w:rsidR="00E223BA" w:rsidRDefault="00E223BA" w:rsidP="00E223BA">
      <w:pPr>
        <w:pStyle w:val="a4"/>
        <w:tabs>
          <w:tab w:val="left" w:pos="881"/>
        </w:tabs>
        <w:spacing w:before="0" w:after="0"/>
      </w:pPr>
    </w:p>
    <w:p w:rsidR="00E223BA" w:rsidRDefault="00E223BA" w:rsidP="00E223BA">
      <w:pPr>
        <w:pStyle w:val="a4"/>
        <w:tabs>
          <w:tab w:val="left" w:pos="881"/>
        </w:tabs>
        <w:spacing w:before="0" w:after="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3</w:t>
      </w:r>
      <w:r>
        <w:rPr>
          <w:rStyle w:val="a5"/>
          <w:b/>
          <w:sz w:val="28"/>
          <w:szCs w:val="28"/>
        </w:rPr>
        <w:t>.</w:t>
      </w:r>
      <w:r>
        <w:rPr>
          <w:rStyle w:val="a5"/>
          <w:sz w:val="28"/>
          <w:szCs w:val="28"/>
        </w:rPr>
        <w:t xml:space="preserve"> Контроль за выполнением приказа оставляю </w:t>
      </w:r>
      <w:proofErr w:type="gramStart"/>
      <w:r>
        <w:rPr>
          <w:rStyle w:val="a5"/>
          <w:sz w:val="28"/>
          <w:szCs w:val="28"/>
        </w:rPr>
        <w:t>за  собой</w:t>
      </w:r>
      <w:proofErr w:type="gramEnd"/>
      <w:r>
        <w:rPr>
          <w:rStyle w:val="a5"/>
          <w:sz w:val="28"/>
          <w:szCs w:val="28"/>
        </w:rPr>
        <w:t xml:space="preserve">. </w:t>
      </w:r>
    </w:p>
    <w:p w:rsidR="00E223BA" w:rsidRDefault="00E223BA" w:rsidP="00E223BA">
      <w:pPr>
        <w:pStyle w:val="a4"/>
        <w:tabs>
          <w:tab w:val="left" w:pos="881"/>
        </w:tabs>
        <w:ind w:right="20"/>
        <w:rPr>
          <w:rStyle w:val="a5"/>
          <w:sz w:val="28"/>
          <w:szCs w:val="28"/>
        </w:rPr>
      </w:pPr>
    </w:p>
    <w:p w:rsidR="00E223BA" w:rsidRDefault="00E223BA" w:rsidP="00E223BA">
      <w:pPr>
        <w:pStyle w:val="a4"/>
        <w:tabs>
          <w:tab w:val="left" w:pos="881"/>
        </w:tabs>
        <w:ind w:left="40" w:right="20"/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Начальник  отдела</w:t>
      </w:r>
      <w:proofErr w:type="gramEnd"/>
      <w:r>
        <w:rPr>
          <w:sz w:val="28"/>
          <w:szCs w:val="28"/>
        </w:rPr>
        <w:t xml:space="preserve">                                                  </w:t>
      </w:r>
      <w:proofErr w:type="spellStart"/>
      <w:r>
        <w:rPr>
          <w:sz w:val="28"/>
          <w:szCs w:val="28"/>
        </w:rPr>
        <w:t>С.М.Ярцева</w:t>
      </w:r>
      <w:proofErr w:type="spellEnd"/>
    </w:p>
    <w:p w:rsidR="00E012A2" w:rsidRDefault="00E012A2" w:rsidP="00E223BA">
      <w:pPr>
        <w:pStyle w:val="a4"/>
        <w:tabs>
          <w:tab w:val="left" w:pos="881"/>
        </w:tabs>
        <w:ind w:left="40" w:right="20"/>
      </w:pPr>
    </w:p>
    <w:p w:rsidR="00E012A2" w:rsidRDefault="00E012A2" w:rsidP="00E223BA">
      <w:pPr>
        <w:pStyle w:val="a4"/>
        <w:tabs>
          <w:tab w:val="left" w:pos="881"/>
        </w:tabs>
        <w:ind w:left="40" w:right="20"/>
      </w:pPr>
      <w:bookmarkStart w:id="0" w:name="_GoBack"/>
      <w:bookmarkEnd w:id="0"/>
    </w:p>
    <w:p w:rsidR="00E012A2" w:rsidRPr="002C6C1E" w:rsidRDefault="00E012A2" w:rsidP="00E012A2">
      <w:pPr>
        <w:rPr>
          <w:sz w:val="20"/>
          <w:szCs w:val="20"/>
        </w:rPr>
      </w:pPr>
      <w:proofErr w:type="spellStart"/>
      <w:r w:rsidRPr="002C6C1E">
        <w:rPr>
          <w:sz w:val="20"/>
          <w:szCs w:val="20"/>
        </w:rPr>
        <w:t>Скоробогатых</w:t>
      </w:r>
      <w:proofErr w:type="spellEnd"/>
      <w:r w:rsidRPr="002C6C1E">
        <w:rPr>
          <w:sz w:val="20"/>
          <w:szCs w:val="20"/>
        </w:rPr>
        <w:t xml:space="preserve"> Валентина Ивановна</w:t>
      </w:r>
      <w:r w:rsidRPr="002C6C1E">
        <w:rPr>
          <w:sz w:val="20"/>
          <w:szCs w:val="20"/>
        </w:rPr>
        <w:br/>
        <w:t>8/47463/2 28 71, 8 952 596 32 99</w:t>
      </w:r>
      <w:r w:rsidRPr="002C6C1E">
        <w:rPr>
          <w:sz w:val="20"/>
          <w:szCs w:val="20"/>
        </w:rPr>
        <w:br/>
      </w:r>
      <w:r w:rsidRPr="002C6C1E">
        <w:rPr>
          <w:sz w:val="20"/>
          <w:szCs w:val="20"/>
          <w:lang w:val="en-US"/>
        </w:rPr>
        <w:t>vis</w:t>
      </w:r>
      <w:r w:rsidRPr="002C6C1E">
        <w:rPr>
          <w:sz w:val="20"/>
          <w:szCs w:val="20"/>
        </w:rPr>
        <w:t>4866@</w:t>
      </w:r>
      <w:r w:rsidRPr="002C6C1E">
        <w:rPr>
          <w:sz w:val="20"/>
          <w:szCs w:val="20"/>
          <w:lang w:val="en-US"/>
        </w:rPr>
        <w:t>mail</w:t>
      </w:r>
      <w:r w:rsidRPr="002C6C1E">
        <w:rPr>
          <w:sz w:val="20"/>
          <w:szCs w:val="20"/>
        </w:rPr>
        <w:t>.</w:t>
      </w:r>
      <w:proofErr w:type="spellStart"/>
      <w:r w:rsidRPr="002C6C1E">
        <w:rPr>
          <w:sz w:val="20"/>
          <w:szCs w:val="20"/>
          <w:lang w:val="en-US"/>
        </w:rPr>
        <w:t>ru</w:t>
      </w:r>
      <w:proofErr w:type="spellEnd"/>
    </w:p>
    <w:p w:rsidR="00E223BA" w:rsidRDefault="00E223BA" w:rsidP="00E223BA">
      <w:pPr>
        <w:pStyle w:val="a4"/>
        <w:tabs>
          <w:tab w:val="left" w:pos="881"/>
        </w:tabs>
        <w:spacing w:before="0" w:after="0"/>
        <w:ind w:left="40" w:right="23"/>
        <w:rPr>
          <w:sz w:val="20"/>
          <w:szCs w:val="20"/>
        </w:rPr>
      </w:pPr>
    </w:p>
    <w:p w:rsidR="00E223BA" w:rsidRDefault="00E223BA" w:rsidP="00E223BA">
      <w:pPr>
        <w:pStyle w:val="a4"/>
        <w:tabs>
          <w:tab w:val="left" w:pos="881"/>
        </w:tabs>
        <w:spacing w:before="0" w:after="0"/>
        <w:ind w:left="40" w:right="2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E223BA" w:rsidRDefault="00E223BA" w:rsidP="00E223BA">
      <w:pPr>
        <w:pStyle w:val="a4"/>
        <w:tabs>
          <w:tab w:val="left" w:pos="881"/>
        </w:tabs>
        <w:spacing w:before="0" w:after="0"/>
        <w:ind w:left="40" w:right="2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E223BA" w:rsidRDefault="00E223BA" w:rsidP="00E223BA">
      <w:pPr>
        <w:pStyle w:val="a4"/>
        <w:tabs>
          <w:tab w:val="left" w:pos="881"/>
        </w:tabs>
        <w:spacing w:before="0" w:after="0"/>
        <w:ind w:left="40" w:right="23"/>
        <w:jc w:val="left"/>
        <w:rPr>
          <w:sz w:val="28"/>
          <w:szCs w:val="28"/>
        </w:rPr>
      </w:pPr>
    </w:p>
    <w:p w:rsidR="00E223BA" w:rsidRDefault="00E223BA"/>
    <w:sectPr w:rsidR="00E223BA" w:rsidSect="00E012A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3BA"/>
    <w:rsid w:val="00250580"/>
    <w:rsid w:val="00385561"/>
    <w:rsid w:val="00D3782D"/>
    <w:rsid w:val="00E012A2"/>
    <w:rsid w:val="00E2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801A"/>
  <w15:chartTrackingRefBased/>
  <w15:docId w15:val="{2DC2DFC2-E0D6-4124-9DE3-1190FC08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2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223B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E223BA"/>
    <w:pPr>
      <w:widowControl w:val="0"/>
      <w:shd w:val="clear" w:color="auto" w:fill="FFFFFF"/>
      <w:spacing w:before="300" w:after="300" w:line="317" w:lineRule="exact"/>
      <w:jc w:val="both"/>
    </w:pPr>
    <w:rPr>
      <w:spacing w:val="-2"/>
      <w:sz w:val="25"/>
      <w:szCs w:val="25"/>
    </w:rPr>
  </w:style>
  <w:style w:type="character" w:customStyle="1" w:styleId="a5">
    <w:name w:val="Основной текст Знак"/>
    <w:basedOn w:val="a0"/>
    <w:link w:val="a4"/>
    <w:semiHidden/>
    <w:rsid w:val="00E223BA"/>
    <w:rPr>
      <w:rFonts w:ascii="Times New Roman" w:eastAsia="Times New Roman" w:hAnsi="Times New Roman" w:cs="Times New Roman"/>
      <w:spacing w:val="-2"/>
      <w:sz w:val="25"/>
      <w:szCs w:val="25"/>
      <w:shd w:val="clear" w:color="auto" w:fill="FFFFFF"/>
      <w:lang w:eastAsia="ru-RU"/>
    </w:rPr>
  </w:style>
  <w:style w:type="character" w:customStyle="1" w:styleId="2">
    <w:name w:val="Основной текст (2)_"/>
    <w:link w:val="20"/>
    <w:locked/>
    <w:rsid w:val="00E223BA"/>
    <w:rPr>
      <w:b/>
      <w:bCs/>
      <w:spacing w:val="1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23BA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pacing w:val="1"/>
      <w:sz w:val="26"/>
      <w:szCs w:val="26"/>
      <w:lang w:eastAsia="en-US"/>
    </w:rPr>
  </w:style>
  <w:style w:type="character" w:customStyle="1" w:styleId="a6">
    <w:name w:val="Основной текст + Полужирный"/>
    <w:aliases w:val="Интервал 0 pt,Основной текст + Corbel,12 pt,Основной текст + Курсив"/>
    <w:rsid w:val="00E223BA"/>
    <w:rPr>
      <w:rFonts w:ascii="Times New Roman" w:hAnsi="Times New Roman" w:cs="Times New Roman" w:hint="default"/>
      <w:b/>
      <w:bCs/>
      <w:strike w:val="0"/>
      <w:dstrike w:val="0"/>
      <w:spacing w:val="-5"/>
      <w:sz w:val="25"/>
      <w:szCs w:val="25"/>
      <w:u w:val="none"/>
      <w:effect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1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o-fisoko.obrnadzo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Сикачёва</dc:creator>
  <cp:keywords/>
  <dc:description/>
  <cp:lastModifiedBy>Наталия Сикачёва</cp:lastModifiedBy>
  <cp:revision>2</cp:revision>
  <cp:lastPrinted>2024-03-12T08:23:00Z</cp:lastPrinted>
  <dcterms:created xsi:type="dcterms:W3CDTF">2024-03-12T07:05:00Z</dcterms:created>
  <dcterms:modified xsi:type="dcterms:W3CDTF">2024-03-12T08:27:00Z</dcterms:modified>
</cp:coreProperties>
</file>